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4170045</wp:posOffset>
                </wp:positionH>
                <wp:positionV relativeFrom="paragraph">
                  <wp:posOffset>-845185</wp:posOffset>
                </wp:positionV>
                <wp:extent cx="2124710" cy="850900"/>
                <wp:effectExtent l="0" t="0" r="0" b="0"/>
                <wp:wrapNone/>
                <wp:docPr id="1" name="Text Box 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85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Research Ethics Committee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SUH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>Chairperson: Dr. Miriam O’Sullivan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  <w:t>Admin: Susanna Haupt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  <w:t>Phone: +353-71-91 80305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ind w:left="0" w:right="1" w:hanging="0"/>
                              <w:jc w:val="right"/>
                              <w:rPr/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  <w:t>Mail: office@</w:t>
                            </w:r>
                            <w:hyperlink r:id="rId2">
                              <w:r>
                                <w:rPr>
                                  <w:rStyle w:val="DefaultCharacterStyle"/>
                                  <w:rFonts w:cs="Tahoma" w:ascii="Tahoma" w:hAnsi="Tahoma"/>
                                  <w:color w:val="000000"/>
                                  <w:sz w:val="14"/>
                                  <w:szCs w:val="14"/>
                                  <w:lang w:val="en-IE" w:eastAsia="en-IE"/>
                                </w:rPr>
                                <w:t>ref-sligo.ie</w:t>
                              </w:r>
                            </w:hyperlink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left="0" w:right="1" w:hanging="0"/>
                              <w:jc w:val="right"/>
                              <w:rPr/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  <w:t xml:space="preserve">Web: </w:t>
                            </w:r>
                            <w:hyperlink r:id="rId3">
                              <w:r>
                                <w:rPr>
                                  <w:rStyle w:val="InternetLink"/>
                                  <w:rFonts w:cs="Tahoma" w:ascii="Tahoma" w:hAnsi="Tahoma"/>
                                  <w:color w:val="000080"/>
                                  <w:sz w:val="14"/>
                                  <w:szCs w:val="14"/>
                                  <w:lang w:val="zxx" w:eastAsia="zxx"/>
                                </w:rPr>
                                <w:t>www.ref-sligo.ie</w:t>
                              </w:r>
                            </w:hyperlink>
                            <w:r>
                              <w:rPr>
                                <w:rFonts w:cs="Tahoma" w:ascii="Tahoma" w:hAnsi="Tahoma"/>
                                <w:color w:val="000000"/>
                                <w:sz w:val="16"/>
                                <w:szCs w:val="18"/>
                                <w:lang w:val="en-IE" w:eastAsia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_0" fillcolor="white" stroked="f" style="position:absolute;margin-left:328.35pt;margin-top:-66.55pt;width:167.2pt;height:66.9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Research Ethics Committee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0"/>
                          <w:szCs w:val="20"/>
                        </w:rPr>
                        <w:t>SUH</w:t>
                      </w:r>
                      <w:r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>Chairperson: Dr. Miriam O’Sullivan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>
                          <w:rFonts w:ascii="Calibri" w:hAnsi="Calibr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18"/>
                          <w:szCs w:val="18"/>
                        </w:rPr>
                        <w:t>Admin: Susanna Haupt</w:t>
                      </w:r>
                    </w:p>
                    <w:p>
                      <w:pPr>
                        <w:pStyle w:val="Normal"/>
                        <w:spacing w:lineRule="auto" w:line="240"/>
                        <w:jc w:val="right"/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  <w:t>Phone: +353-71-91 80305</w:t>
                      </w:r>
                    </w:p>
                    <w:p>
                      <w:pPr>
                        <w:pStyle w:val="FrameContents"/>
                        <w:spacing w:lineRule="auto" w:line="240"/>
                        <w:ind w:left="0" w:right="1" w:hanging="0"/>
                        <w:jc w:val="right"/>
                        <w:rPr/>
                      </w:pPr>
                      <w:r>
                        <w:rPr>
                          <w:rFonts w:cs="Tahoma" w:ascii="Tahoma" w:hAnsi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  <w:t>Mail: office@</w:t>
                      </w:r>
                      <w:hyperlink r:id="rId4">
                        <w:r>
                          <w:rPr>
                            <w:rStyle w:val="DefaultCharacterStyle"/>
                            <w:rFonts w:cs="Tahoma" w:ascii="Tahoma" w:hAnsi="Tahoma"/>
                            <w:color w:val="000000"/>
                            <w:sz w:val="14"/>
                            <w:szCs w:val="14"/>
                            <w:lang w:val="en-IE" w:eastAsia="en-IE"/>
                          </w:rPr>
                          <w:t>ref-sligo.ie</w:t>
                        </w:r>
                      </w:hyperlink>
                    </w:p>
                    <w:p>
                      <w:pPr>
                        <w:pStyle w:val="FrameContents"/>
                        <w:spacing w:lineRule="auto" w:line="240" w:before="0" w:after="0"/>
                        <w:ind w:left="0" w:right="1" w:hanging="0"/>
                        <w:jc w:val="right"/>
                        <w:rPr/>
                      </w:pPr>
                      <w:r>
                        <w:rPr>
                          <w:rFonts w:cs="Tahoma" w:ascii="Tahoma" w:hAnsi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  <w:t xml:space="preserve">Web: </w:t>
                      </w:r>
                      <w:hyperlink r:id="rId5">
                        <w:r>
                          <w:rPr>
                            <w:rStyle w:val="InternetLink"/>
                            <w:rFonts w:cs="Tahoma" w:ascii="Tahoma" w:hAnsi="Tahoma"/>
                            <w:color w:val="000080"/>
                            <w:sz w:val="14"/>
                            <w:szCs w:val="14"/>
                            <w:lang w:val="zxx" w:eastAsia="zxx"/>
                          </w:rPr>
                          <w:t>www.ref-sligo.ie</w:t>
                        </w:r>
                      </w:hyperlink>
                      <w:r>
                        <w:rPr>
                          <w:rFonts w:cs="Tahoma" w:ascii="Tahoma" w:hAnsi="Tahoma"/>
                          <w:color w:val="000000"/>
                          <w:sz w:val="16"/>
                          <w:szCs w:val="18"/>
                          <w:lang w:val="en-IE" w:eastAsia="en-IE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  <w:t>Study Termination Form</w:t>
      </w:r>
    </w:p>
    <w:p>
      <w:pPr>
        <w:pStyle w:val="Titl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for studies approved by the</w:t>
      </w:r>
    </w:p>
    <w:p>
      <w:pPr>
        <w:pStyle w:val="Titl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Research Ethics Committee Sligo University Hospital (REC SUH)</w:t>
      </w:r>
    </w:p>
    <w:p>
      <w:pPr>
        <w:pStyle w:val="Normal"/>
        <w:spacing w:before="171" w:after="171"/>
        <w:rPr>
          <w:rFonts w:ascii="Liberation Sans" w:hAnsi="Liberation Sans" w:cs="Arial"/>
          <w:i/>
          <w:i/>
          <w:sz w:val="20"/>
          <w:szCs w:val="20"/>
        </w:rPr>
      </w:pPr>
      <w:r>
        <w:rPr>
          <w:rFonts w:cs="Arial" w:ascii="Liberation Sans" w:hAnsi="Liberation Sans"/>
          <w:i/>
          <w:sz w:val="20"/>
          <w:szCs w:val="20"/>
        </w:rPr>
        <w:t>Please complete form and return to the Research Ethics Committee Administrator, SUH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/>
          <w:sz w:val="24"/>
          <w:szCs w:val="24"/>
        </w:rPr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en-GB" w:eastAsia="zh-CN" w:bidi="hi-IN"/>
        </w:rPr>
        <w:t xml:space="preserve">Principal Investigator: 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</w:t>
        <w:br/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Prof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 xml:space="preserve">essional 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Registration N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>umber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 xml:space="preserve">: 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4"/>
          <w:szCs w:val="24"/>
          <w:lang w:val="en-GB" w:eastAsia="zh-CN" w:bidi="hi-IN"/>
        </w:rPr>
        <w:t>……………………………………………………………………………………………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br/>
        <w:t xml:space="preserve">Accreditation Body: 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4"/>
          <w:szCs w:val="24"/>
          <w:lang w:val="en-GB" w:eastAsia="zh-CN" w:bidi="hi-IN"/>
        </w:rPr>
        <w:t>………………………………………………………………………………………………………………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Department/ </w:t>
      </w:r>
      <w:r>
        <w:rPr>
          <w:rFonts w:cs="Arial" w:ascii="Calibri" w:hAnsi="Calibri"/>
          <w:sz w:val="24"/>
          <w:szCs w:val="24"/>
        </w:rPr>
        <w:t>Organisation: …..…….…………………………………………………………….…………………………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Title of Research Study:………………………………………………………………………..…………………………………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Date of Original REC Approval: ……………………………………………………………………………………………….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REC Application Number: ……………………………………………………………….………………………………………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Study Commencement Date: .…………………………………………………………………………………………………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Date of completion of study: ………………………………………………………………………………………………….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Please summarise the main findings of the study: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57" w:after="114"/>
        <w:ind w:left="720" w:right="0" w:hanging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Please indicate if the study procedures have complied with the approved study proposal </w:t>
      </w:r>
      <w:r>
        <w:rPr>
          <w:rFonts w:cs="Arial" w:ascii="Calibri" w:hAnsi="Calibri"/>
          <w:sz w:val="24"/>
          <w:szCs w:val="24"/>
        </w:rPr>
        <w:t>a</w:t>
      </w:r>
      <w:r>
        <w:rPr>
          <w:rFonts w:cs="Arial" w:ascii="Calibri" w:hAnsi="Calibri"/>
          <w:sz w:val="24"/>
          <w:szCs w:val="24"/>
        </w:rPr>
        <w:t>nd/ or amendments to the proposal.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57" w:after="114"/>
        <w:ind w:left="720" w:right="0" w:hanging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Please describe measures taken to maintain and secure personal information/records pertaining to the research.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57" w:after="114"/>
        <w:ind w:left="720" w:right="0" w:hanging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Have you encountered any problems relating to ethical issues? If yes, what did you do to resolve those?</w:t>
      </w:r>
    </w:p>
    <w:p>
      <w:pPr>
        <w:pStyle w:val="Normal"/>
        <w:tabs>
          <w:tab w:val="clear" w:pos="709"/>
          <w:tab w:val="left" w:pos="3168" w:leader="none"/>
        </w:tabs>
        <w:spacing w:lineRule="auto" w:line="276" w:before="57" w:after="114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3168" w:leader="none"/>
        </w:tabs>
        <w:spacing w:lineRule="auto" w:line="276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before="57" w:after="57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Signed:</w:t>
      </w:r>
    </w:p>
    <w:p>
      <w:pPr>
        <w:pStyle w:val="Normal"/>
        <w:spacing w:before="57" w:after="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57" w:after="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57" w:after="57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_______________________________</w:t>
        <w:tab/>
        <w:tab/>
        <w:tab/>
        <w:t>____________________________</w:t>
      </w:r>
    </w:p>
    <w:p>
      <w:pPr>
        <w:pStyle w:val="Normal"/>
        <w:spacing w:before="57" w:after="57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Principal Investigator</w:t>
        <w:tab/>
        <w:tab/>
        <w:tab/>
        <w:tab/>
        <w:tab/>
        <w:t xml:space="preserve"> </w:t>
        <w:tab/>
        <w:t>Date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850" w:top="1871" w:footer="964" w:bottom="1878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ahoma" w:hAnsi="Tahoma" w:cs="Calibri"/>
        <w:b/>
        <w:b/>
        <w:bCs/>
        <w:color w:val="201F1E"/>
        <w:sz w:val="18"/>
        <w:szCs w:val="18"/>
      </w:rPr>
    </w:pPr>
    <w:r>
      <w:rPr>
        <w:rFonts w:cs="Calibri" w:ascii="Tahoma" w:hAnsi="Tahoma"/>
        <w:b/>
        <w:bCs/>
        <w:color w:val="201F1E"/>
        <w:sz w:val="18"/>
        <w:szCs w:val="18"/>
      </w:rPr>
      <w:t xml:space="preserve">Research &amp; Education Foundation CLG, </w:t>
    </w:r>
  </w:p>
  <w:p>
    <w:pPr>
      <w:pStyle w:val="Normal"/>
      <w:jc w:val="center"/>
      <w:rPr/>
    </w:pPr>
    <w:r>
      <w:rPr>
        <w:rStyle w:val="DefaultParagraphFont"/>
        <w:rFonts w:cs="Calibri" w:ascii="Liberation Sans" w:hAnsi="Liberation Sans"/>
        <w:color w:val="201F1E"/>
        <w:sz w:val="18"/>
        <w:szCs w:val="18"/>
      </w:rPr>
      <w:t xml:space="preserve">Company Registration No 196307. Registered </w:t>
    </w:r>
    <w:r>
      <w:rPr>
        <w:rStyle w:val="DefaultParagraphFont"/>
        <w:rFonts w:ascii="Liberation Sans" w:hAnsi="Liberation Sans"/>
        <w:color w:val="201F1E"/>
        <w:sz w:val="18"/>
        <w:szCs w:val="18"/>
      </w:rPr>
      <w:t>Charity No 20026189.</w:t>
    </w:r>
  </w:p>
  <w:p>
    <w:pPr>
      <w:pStyle w:val="Normal"/>
      <w:jc w:val="center"/>
      <w:rPr/>
    </w:pPr>
    <w:r>
      <w:rPr>
        <w:rStyle w:val="DefaultParagraphFont"/>
        <w:rFonts w:cs="Calibri" w:ascii="Liberation Sans" w:hAnsi="Liberation Sans"/>
        <w:color w:val="201F1E"/>
        <w:sz w:val="18"/>
        <w:szCs w:val="18"/>
        <w:lang w:val="en-IE" w:eastAsia="en-IE"/>
      </w:rPr>
      <w:t>ETC Building, Sligo University Hospital The Mall, Sligo F91H684, Ireland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-39370</wp:posOffset>
          </wp:positionH>
          <wp:positionV relativeFrom="paragraph">
            <wp:posOffset>-107950</wp:posOffset>
          </wp:positionV>
          <wp:extent cx="1173480" cy="683895"/>
          <wp:effectExtent l="0" t="0" r="0" b="0"/>
          <wp:wrapSquare wrapText="largest"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1444625</wp:posOffset>
          </wp:positionH>
          <wp:positionV relativeFrom="paragraph">
            <wp:posOffset>-71755</wp:posOffset>
          </wp:positionV>
          <wp:extent cx="864235" cy="612140"/>
          <wp:effectExtent l="0" t="0" r="0" b="0"/>
          <wp:wrapSquare wrapText="bothSides"/>
          <wp:docPr id="4" name="Image3" descr="N:\Labels &amp; Logos\Saolta\Sao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N:\Labels &amp; Logos\Saolta\Sao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920" t="6047" r="9867" b="6047"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2733675</wp:posOffset>
          </wp:positionH>
          <wp:positionV relativeFrom="paragraph">
            <wp:posOffset>-36195</wp:posOffset>
          </wp:positionV>
          <wp:extent cx="1339215" cy="612140"/>
          <wp:effectExtent l="0" t="0" r="0" b="0"/>
          <wp:wrapTight wrapText="bothSides">
            <wp:wrapPolygon edited="0">
              <wp:start x="20120" y="9630"/>
              <wp:lineTo x="20120" y="0"/>
              <wp:lineTo x="604" y="0"/>
              <wp:lineTo x="604" y="9630"/>
              <wp:lineTo x="20120" y="9630"/>
            </wp:wrapPolygon>
          </wp:wrapTight>
          <wp:docPr id="5" name="Image2" descr="N:\Labels &amp; Logos\Sligo University Hospital\SUH_colour_logo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N:\Labels &amp; Logos\Sligo University Hospital\SUH_colour_logo_201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6039" t="6031" r="6039" b="12062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spacing w:lineRule="auto" w:line="240" w:before="0" w:after="0"/>
      <w:outlineLvl w:val="0"/>
    </w:pPr>
    <w:rPr>
      <w:rFonts w:ascii="Times New Roman" w:hAnsi="Times New Roman"/>
      <w:i/>
      <w:iCs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>
      <w:suppressLineNumbers/>
    </w:pPr>
    <w:rPr/>
  </w:style>
  <w:style w:type="paragraph" w:styleId="Title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/>
      <w:b/>
      <w:sz w:val="28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f.sligo@hse.ie" TargetMode="External"/><Relationship Id="rId3" Type="http://schemas.openxmlformats.org/officeDocument/2006/relationships/hyperlink" Target="http://www.ref-sligo.ie/" TargetMode="External"/><Relationship Id="rId4" Type="http://schemas.openxmlformats.org/officeDocument/2006/relationships/hyperlink" Target="mailto:ref.sligo@hse.ie" TargetMode="External"/><Relationship Id="rId5" Type="http://schemas.openxmlformats.org/officeDocument/2006/relationships/hyperlink" Target="http://www.ref-sligo.ie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524</TotalTime>
  <Application>LibreOffice/7.0.4.2$Linux_X86_64 LibreOffice_project/00$Build-2</Application>
  <AppVersion>15.0000</AppVersion>
  <Pages>1</Pages>
  <Words>182</Words>
  <Characters>1465</Characters>
  <CharactersWithSpaces>1620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2021-07-01T13:10:52Z</dcterms:created>
  <dc:creator/>
  <dc:description/>
  <dc:language>en-GB</dc:language>
  <cp:lastModifiedBy/>
  <dcterms:modified xsi:type="dcterms:W3CDTF">2024-07-14T15:45:46Z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